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3C73" w:rsidRDefault="00B03C73" w:rsidP="00B03C73"/>
    <w:p w:rsidR="00B03C73" w:rsidRDefault="00B03C73" w:rsidP="00B03C73">
      <w:pPr>
        <w:rPr>
          <w:rFonts w:ascii="Arial" w:hAnsi="Arial" w:cs="Arial"/>
          <w:sz w:val="24"/>
          <w:szCs w:val="24"/>
        </w:rPr>
      </w:pPr>
      <w:r>
        <w:rPr>
          <w:rFonts w:ascii="Arial" w:hAnsi="Arial" w:cs="Arial"/>
          <w:sz w:val="24"/>
          <w:szCs w:val="24"/>
        </w:rPr>
        <w:t xml:space="preserve">It was a cloudy </w:t>
      </w:r>
      <w:r w:rsidR="00E024E0">
        <w:rPr>
          <w:rFonts w:ascii="Arial" w:hAnsi="Arial" w:cs="Arial"/>
          <w:sz w:val="24"/>
          <w:szCs w:val="24"/>
        </w:rPr>
        <w:t>but dry</w:t>
      </w:r>
      <w:r>
        <w:rPr>
          <w:rFonts w:ascii="Arial" w:hAnsi="Arial" w:cs="Arial"/>
          <w:sz w:val="24"/>
          <w:szCs w:val="24"/>
        </w:rPr>
        <w:t xml:space="preserve"> morning in Clonee for the </w:t>
      </w:r>
      <w:r w:rsidR="00E024E0">
        <w:rPr>
          <w:rFonts w:ascii="Arial" w:hAnsi="Arial" w:cs="Arial"/>
          <w:sz w:val="24"/>
          <w:szCs w:val="24"/>
        </w:rPr>
        <w:t>final</w:t>
      </w:r>
      <w:r>
        <w:rPr>
          <w:rFonts w:ascii="Arial" w:hAnsi="Arial" w:cs="Arial"/>
          <w:sz w:val="24"/>
          <w:szCs w:val="24"/>
        </w:rPr>
        <w:t xml:space="preserve"> IVCA Leisure League tour </w:t>
      </w:r>
      <w:r w:rsidR="00E024E0">
        <w:rPr>
          <w:rFonts w:ascii="Arial" w:hAnsi="Arial" w:cs="Arial"/>
          <w:sz w:val="24"/>
          <w:szCs w:val="24"/>
        </w:rPr>
        <w:t>of 2021.</w:t>
      </w:r>
    </w:p>
    <w:p w:rsidR="00F653BA" w:rsidRDefault="00BC4575" w:rsidP="00B03C73">
      <w:pPr>
        <w:rPr>
          <w:rFonts w:ascii="Arial" w:hAnsi="Arial" w:cs="Arial"/>
          <w:sz w:val="24"/>
          <w:szCs w:val="24"/>
        </w:rPr>
      </w:pPr>
      <w:r>
        <w:rPr>
          <w:rFonts w:ascii="Arial" w:hAnsi="Arial" w:cs="Arial"/>
          <w:sz w:val="24"/>
          <w:szCs w:val="24"/>
        </w:rPr>
        <w:t>Seven</w:t>
      </w:r>
      <w:r w:rsidR="00B03C73">
        <w:rPr>
          <w:rFonts w:ascii="Arial" w:hAnsi="Arial" w:cs="Arial"/>
          <w:sz w:val="24"/>
          <w:szCs w:val="24"/>
        </w:rPr>
        <w:t xml:space="preserve"> riders signed on in the </w:t>
      </w:r>
      <w:r w:rsidR="00F653BA">
        <w:rPr>
          <w:rFonts w:ascii="Arial" w:hAnsi="Arial" w:cs="Arial"/>
          <w:sz w:val="24"/>
          <w:szCs w:val="24"/>
        </w:rPr>
        <w:t>Grasshopper car park.</w:t>
      </w:r>
    </w:p>
    <w:p w:rsidR="00B03C73" w:rsidRDefault="00B03C73" w:rsidP="00B03C73">
      <w:pPr>
        <w:rPr>
          <w:rFonts w:ascii="Arial" w:hAnsi="Arial" w:cs="Arial"/>
          <w:sz w:val="24"/>
          <w:szCs w:val="24"/>
        </w:rPr>
      </w:pPr>
      <w:r>
        <w:rPr>
          <w:rFonts w:ascii="Arial" w:hAnsi="Arial" w:cs="Arial"/>
          <w:sz w:val="24"/>
          <w:szCs w:val="24"/>
        </w:rPr>
        <w:t>Following</w:t>
      </w:r>
      <w:r w:rsidR="00F653BA">
        <w:rPr>
          <w:rFonts w:ascii="Arial" w:hAnsi="Arial" w:cs="Arial"/>
          <w:sz w:val="24"/>
          <w:szCs w:val="24"/>
        </w:rPr>
        <w:t xml:space="preserve"> a short briefing</w:t>
      </w:r>
      <w:r>
        <w:rPr>
          <w:rFonts w:ascii="Arial" w:hAnsi="Arial" w:cs="Arial"/>
          <w:sz w:val="24"/>
          <w:szCs w:val="24"/>
        </w:rPr>
        <w:t xml:space="preserve"> given by myself, which included a general welcome back to all who had shown up, adhering to the rules of the road and an outline of the route to be taken.  Maps were distributed to those who needed them.</w:t>
      </w:r>
    </w:p>
    <w:p w:rsidR="00B03C73" w:rsidRDefault="00F653BA" w:rsidP="00B03C73">
      <w:pPr>
        <w:rPr>
          <w:rFonts w:ascii="Arial" w:hAnsi="Arial" w:cs="Arial"/>
          <w:sz w:val="24"/>
          <w:szCs w:val="24"/>
        </w:rPr>
      </w:pPr>
      <w:r>
        <w:rPr>
          <w:rFonts w:ascii="Arial" w:hAnsi="Arial" w:cs="Arial"/>
          <w:sz w:val="24"/>
          <w:szCs w:val="24"/>
        </w:rPr>
        <w:t>At approximately 10.04</w:t>
      </w:r>
      <w:r w:rsidR="00B03C73">
        <w:rPr>
          <w:rFonts w:ascii="Arial" w:hAnsi="Arial" w:cs="Arial"/>
          <w:sz w:val="24"/>
          <w:szCs w:val="24"/>
        </w:rPr>
        <w:t xml:space="preserve">am the tour set off from the </w:t>
      </w:r>
      <w:r>
        <w:rPr>
          <w:rFonts w:ascii="Arial" w:hAnsi="Arial" w:cs="Arial"/>
          <w:sz w:val="24"/>
          <w:szCs w:val="24"/>
        </w:rPr>
        <w:t xml:space="preserve">Grasshopper car park </w:t>
      </w:r>
      <w:r w:rsidR="00B03C73">
        <w:rPr>
          <w:rFonts w:ascii="Arial" w:hAnsi="Arial" w:cs="Arial"/>
          <w:sz w:val="24"/>
          <w:szCs w:val="24"/>
        </w:rPr>
        <w:t>and headed towards Dunboyne, through Dunboyne and out onto the Summerhill road.</w:t>
      </w:r>
    </w:p>
    <w:p w:rsidR="00B03C73" w:rsidRDefault="00B03C73" w:rsidP="00B03C73">
      <w:pPr>
        <w:rPr>
          <w:rFonts w:ascii="Arial" w:hAnsi="Arial" w:cs="Arial"/>
          <w:sz w:val="24"/>
          <w:szCs w:val="24"/>
        </w:rPr>
      </w:pPr>
      <w:r>
        <w:rPr>
          <w:rFonts w:ascii="Arial" w:hAnsi="Arial" w:cs="Arial"/>
          <w:sz w:val="24"/>
          <w:szCs w:val="24"/>
        </w:rPr>
        <w:t xml:space="preserve">The pace was leisurely with an average of 22 top 24 KM/hr.  </w:t>
      </w:r>
      <w:r w:rsidR="00BF2C4D">
        <w:rPr>
          <w:rFonts w:ascii="Arial" w:hAnsi="Arial" w:cs="Arial"/>
          <w:sz w:val="24"/>
          <w:szCs w:val="24"/>
        </w:rPr>
        <w:t>Pat Murphy and Evelyn Doyle</w:t>
      </w:r>
      <w:r>
        <w:rPr>
          <w:rFonts w:ascii="Arial" w:hAnsi="Arial" w:cs="Arial"/>
          <w:sz w:val="24"/>
          <w:szCs w:val="24"/>
        </w:rPr>
        <w:t xml:space="preserve"> led the pack for most of this stretch of the route.</w:t>
      </w:r>
      <w:r w:rsidR="00BC4575">
        <w:rPr>
          <w:rFonts w:ascii="Arial" w:hAnsi="Arial" w:cs="Arial"/>
          <w:sz w:val="24"/>
          <w:szCs w:val="24"/>
        </w:rPr>
        <w:t xml:space="preserve"> Weather conditions were fine with rain threatening but none falling. As the group progressed towards Summerhill, up and overs were used to rotate riders at the front of the group.</w:t>
      </w:r>
    </w:p>
    <w:p w:rsidR="00B03C73" w:rsidRDefault="00B03C73" w:rsidP="00B03C73">
      <w:pPr>
        <w:rPr>
          <w:rFonts w:ascii="Arial" w:hAnsi="Arial" w:cs="Arial"/>
          <w:sz w:val="24"/>
          <w:szCs w:val="24"/>
        </w:rPr>
      </w:pPr>
      <w:r>
        <w:rPr>
          <w:rFonts w:ascii="Arial" w:hAnsi="Arial" w:cs="Arial"/>
          <w:sz w:val="24"/>
          <w:szCs w:val="24"/>
        </w:rPr>
        <w:t>When the group reached Summerhill the tour passed through the town and out onto the R158, as per the route map.</w:t>
      </w:r>
      <w:r w:rsidR="00BC4575">
        <w:rPr>
          <w:rFonts w:ascii="Arial" w:hAnsi="Arial" w:cs="Arial"/>
          <w:sz w:val="24"/>
          <w:szCs w:val="24"/>
        </w:rPr>
        <w:t xml:space="preserve"> </w:t>
      </w:r>
      <w:r w:rsidR="0059043D">
        <w:rPr>
          <w:rFonts w:ascii="Arial" w:hAnsi="Arial" w:cs="Arial"/>
          <w:sz w:val="24"/>
          <w:szCs w:val="24"/>
        </w:rPr>
        <w:t xml:space="preserve">Following a loop of the route, the tour reached Summerhill again </w:t>
      </w:r>
      <w:r w:rsidR="00A00B02">
        <w:rPr>
          <w:rFonts w:ascii="Arial" w:hAnsi="Arial" w:cs="Arial"/>
          <w:sz w:val="24"/>
          <w:szCs w:val="24"/>
        </w:rPr>
        <w:t>and stopped</w:t>
      </w:r>
      <w:r>
        <w:rPr>
          <w:rFonts w:ascii="Arial" w:hAnsi="Arial" w:cs="Arial"/>
          <w:sz w:val="24"/>
          <w:szCs w:val="24"/>
        </w:rPr>
        <w:t xml:space="preserve"> for a well-deserved tea break</w:t>
      </w:r>
      <w:r w:rsidR="005B38CB">
        <w:rPr>
          <w:rFonts w:ascii="Arial" w:hAnsi="Arial" w:cs="Arial"/>
          <w:sz w:val="24"/>
          <w:szCs w:val="24"/>
        </w:rPr>
        <w:t xml:space="preserve"> in Summerhill</w:t>
      </w:r>
      <w:r>
        <w:rPr>
          <w:rFonts w:ascii="Arial" w:hAnsi="Arial" w:cs="Arial"/>
          <w:sz w:val="24"/>
          <w:szCs w:val="24"/>
        </w:rPr>
        <w:t>, during which some photos were taken, attached to this report.</w:t>
      </w:r>
      <w:r w:rsidR="005B38CB">
        <w:rPr>
          <w:rFonts w:ascii="Arial" w:hAnsi="Arial" w:cs="Arial"/>
          <w:sz w:val="24"/>
          <w:szCs w:val="24"/>
        </w:rPr>
        <w:t xml:space="preserve"> Whilst at the tea stop who should appear only IVCA legend Eddie Dunne, who stop</w:t>
      </w:r>
      <w:r w:rsidR="0059043D">
        <w:rPr>
          <w:rFonts w:ascii="Arial" w:hAnsi="Arial" w:cs="Arial"/>
          <w:sz w:val="24"/>
          <w:szCs w:val="24"/>
        </w:rPr>
        <w:t>ped to have a chat and pose</w:t>
      </w:r>
      <w:r w:rsidR="005B38CB">
        <w:rPr>
          <w:rFonts w:ascii="Arial" w:hAnsi="Arial" w:cs="Arial"/>
          <w:sz w:val="24"/>
          <w:szCs w:val="24"/>
        </w:rPr>
        <w:t xml:space="preserve"> for a photo.</w:t>
      </w:r>
    </w:p>
    <w:p w:rsidR="00B03C73" w:rsidRDefault="00B03C73" w:rsidP="00B03C73">
      <w:pPr>
        <w:rPr>
          <w:rFonts w:ascii="Arial" w:hAnsi="Arial" w:cs="Arial"/>
          <w:sz w:val="24"/>
          <w:szCs w:val="24"/>
        </w:rPr>
      </w:pPr>
      <w:r>
        <w:rPr>
          <w:rFonts w:ascii="Arial" w:hAnsi="Arial" w:cs="Arial"/>
          <w:sz w:val="24"/>
          <w:szCs w:val="24"/>
        </w:rPr>
        <w:t>Following the tea stop the tour headed back onto the R156 and followed this road back to Dunboyne and then Clonee.</w:t>
      </w:r>
    </w:p>
    <w:p w:rsidR="00B03C73" w:rsidRDefault="00B03C73" w:rsidP="00B03C73">
      <w:pPr>
        <w:rPr>
          <w:rFonts w:ascii="Arial" w:hAnsi="Arial" w:cs="Arial"/>
          <w:sz w:val="24"/>
          <w:szCs w:val="24"/>
        </w:rPr>
      </w:pPr>
      <w:r>
        <w:rPr>
          <w:rFonts w:ascii="Arial" w:hAnsi="Arial" w:cs="Arial"/>
          <w:sz w:val="24"/>
          <w:szCs w:val="24"/>
        </w:rPr>
        <w:t xml:space="preserve">Overall the distance was just under 70KM. </w:t>
      </w:r>
      <w:r w:rsidR="00ED6AAC">
        <w:rPr>
          <w:rFonts w:ascii="Arial" w:hAnsi="Arial" w:cs="Arial"/>
          <w:sz w:val="24"/>
          <w:szCs w:val="24"/>
        </w:rPr>
        <w:t>This tour concludes the Leisure League calendar for 2021</w:t>
      </w:r>
    </w:p>
    <w:p w:rsidR="00ED6AAC" w:rsidRDefault="00ED6AAC" w:rsidP="00B03C73">
      <w:pPr>
        <w:rPr>
          <w:rFonts w:ascii="Arial" w:hAnsi="Arial" w:cs="Arial"/>
          <w:sz w:val="24"/>
          <w:szCs w:val="24"/>
        </w:rPr>
      </w:pPr>
      <w:r>
        <w:rPr>
          <w:rFonts w:ascii="Arial" w:hAnsi="Arial" w:cs="Arial"/>
          <w:sz w:val="24"/>
          <w:szCs w:val="24"/>
        </w:rPr>
        <w:t>Thanks to all who took part in this shortened Leisure League season</w:t>
      </w:r>
      <w:r w:rsidR="00A00B02">
        <w:rPr>
          <w:rFonts w:ascii="Arial" w:hAnsi="Arial" w:cs="Arial"/>
          <w:sz w:val="24"/>
          <w:szCs w:val="24"/>
        </w:rPr>
        <w:t xml:space="preserve"> for this year</w:t>
      </w:r>
      <w:r>
        <w:rPr>
          <w:rFonts w:ascii="Arial" w:hAnsi="Arial" w:cs="Arial"/>
          <w:sz w:val="24"/>
          <w:szCs w:val="24"/>
        </w:rPr>
        <w:t>.</w:t>
      </w:r>
    </w:p>
    <w:p w:rsidR="00ED6AAC" w:rsidRDefault="00ED6AAC" w:rsidP="00B03C73">
      <w:pPr>
        <w:rPr>
          <w:rFonts w:ascii="Arial" w:hAnsi="Arial" w:cs="Arial"/>
          <w:sz w:val="24"/>
          <w:szCs w:val="24"/>
        </w:rPr>
      </w:pPr>
    </w:p>
    <w:p w:rsidR="00ED6AAC" w:rsidRDefault="00ED6AAC" w:rsidP="00B03C73">
      <w:pPr>
        <w:rPr>
          <w:rFonts w:ascii="Arial" w:hAnsi="Arial" w:cs="Arial"/>
          <w:sz w:val="24"/>
          <w:szCs w:val="24"/>
        </w:rPr>
      </w:pPr>
      <w:r>
        <w:rPr>
          <w:rFonts w:ascii="Arial" w:hAnsi="Arial" w:cs="Arial"/>
          <w:sz w:val="24"/>
          <w:szCs w:val="24"/>
        </w:rPr>
        <w:t>The league will hopefully return in 2022</w:t>
      </w:r>
    </w:p>
    <w:p w:rsidR="00B03C73" w:rsidRDefault="00B03C73" w:rsidP="00B03C73">
      <w:pPr>
        <w:rPr>
          <w:rFonts w:ascii="Arial" w:hAnsi="Arial" w:cs="Arial"/>
          <w:b/>
          <w:i/>
          <w:sz w:val="24"/>
          <w:szCs w:val="24"/>
        </w:rPr>
      </w:pPr>
      <w:r w:rsidRPr="00E40FFE">
        <w:rPr>
          <w:rFonts w:ascii="Arial" w:hAnsi="Arial" w:cs="Arial"/>
          <w:b/>
          <w:i/>
          <w:sz w:val="24"/>
          <w:szCs w:val="24"/>
        </w:rPr>
        <w:t>Brendan Johnston.</w:t>
      </w:r>
    </w:p>
    <w:p w:rsidR="009F0E0B" w:rsidRDefault="009F0E0B" w:rsidP="00B03C73">
      <w:pPr>
        <w:rPr>
          <w:rFonts w:ascii="Arial" w:hAnsi="Arial" w:cs="Arial"/>
          <w:b/>
          <w:i/>
          <w:sz w:val="24"/>
          <w:szCs w:val="24"/>
        </w:rPr>
      </w:pPr>
    </w:p>
    <w:p w:rsidR="009F0E0B" w:rsidRDefault="009F0E0B" w:rsidP="00B03C73">
      <w:pPr>
        <w:rPr>
          <w:rFonts w:ascii="Arial" w:hAnsi="Arial" w:cs="Arial"/>
          <w:b/>
          <w:i/>
          <w:sz w:val="24"/>
          <w:szCs w:val="24"/>
        </w:rPr>
      </w:pPr>
    </w:p>
    <w:p w:rsidR="009F0E0B" w:rsidRDefault="009F0E0B" w:rsidP="00B03C73">
      <w:pPr>
        <w:rPr>
          <w:rFonts w:ascii="Arial" w:hAnsi="Arial" w:cs="Arial"/>
          <w:b/>
          <w:i/>
          <w:sz w:val="24"/>
          <w:szCs w:val="24"/>
        </w:rPr>
      </w:pPr>
    </w:p>
    <w:p w:rsidR="009F0E0B" w:rsidRPr="009F0E0B" w:rsidRDefault="009F0E0B" w:rsidP="00B03C73">
      <w:pPr>
        <w:rPr>
          <w:rFonts w:ascii="Arial" w:hAnsi="Arial" w:cs="Arial"/>
          <w:b/>
          <w:sz w:val="24"/>
          <w:szCs w:val="24"/>
        </w:rPr>
      </w:pPr>
    </w:p>
    <w:p w:rsidR="00B03C73" w:rsidRDefault="00B03C73" w:rsidP="00B03C73">
      <w:pPr>
        <w:rPr>
          <w:rFonts w:ascii="Arial" w:hAnsi="Arial" w:cs="Arial"/>
          <w:sz w:val="24"/>
          <w:szCs w:val="24"/>
        </w:rPr>
      </w:pPr>
    </w:p>
    <w:p w:rsidR="00B03C73" w:rsidRDefault="00B03C73" w:rsidP="00B03C73">
      <w:pPr>
        <w:rPr>
          <w:rFonts w:ascii="Arial" w:hAnsi="Arial" w:cs="Arial"/>
          <w:sz w:val="24"/>
          <w:szCs w:val="24"/>
        </w:rPr>
      </w:pPr>
    </w:p>
    <w:p w:rsidR="00B03C73" w:rsidRPr="008344F2" w:rsidRDefault="00B03C73" w:rsidP="00B03C73">
      <w:pPr>
        <w:rPr>
          <w:rFonts w:ascii="Arial" w:hAnsi="Arial" w:cs="Arial"/>
          <w:sz w:val="24"/>
          <w:szCs w:val="24"/>
        </w:rPr>
      </w:pPr>
    </w:p>
    <w:p w:rsidR="00B03C73" w:rsidRDefault="00B03C73" w:rsidP="00B03C73"/>
    <w:p w:rsidR="004C696F" w:rsidRDefault="009F0E0B" w:rsidP="004C696F">
      <w:pPr>
        <w:keepNext/>
      </w:pPr>
      <w:r w:rsidRPr="009F0E0B">
        <w:rPr>
          <w:noProof/>
          <w:lang w:eastAsia="en-IE"/>
        </w:rPr>
        <w:drawing>
          <wp:inline distT="0" distB="0" distL="0" distR="0">
            <wp:extent cx="6438306" cy="3625661"/>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51997" cy="3633371"/>
                    </a:xfrm>
                    <a:prstGeom prst="rect">
                      <a:avLst/>
                    </a:prstGeom>
                    <a:noFill/>
                    <a:ln>
                      <a:noFill/>
                    </a:ln>
                  </pic:spPr>
                </pic:pic>
              </a:graphicData>
            </a:graphic>
          </wp:inline>
        </w:drawing>
      </w:r>
    </w:p>
    <w:p w:rsidR="007C7C5B" w:rsidRPr="004C696F" w:rsidRDefault="004C696F" w:rsidP="004C696F">
      <w:pPr>
        <w:pStyle w:val="Caption"/>
        <w:rPr>
          <w:b/>
        </w:rPr>
      </w:pPr>
      <w:r w:rsidRPr="004C696F">
        <w:rPr>
          <w:b/>
          <w:i w:val="0"/>
          <w:noProof/>
        </w:rPr>
        <w:t xml:space="preserve"> The tour at the tea stop in Summer Hill with Eaddie Dunne</w:t>
      </w:r>
    </w:p>
    <w:sectPr w:rsidR="007C7C5B" w:rsidRPr="004C696F">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84A27" w:rsidRDefault="00184A27" w:rsidP="00B03C73">
      <w:pPr>
        <w:spacing w:after="0" w:line="240" w:lineRule="auto"/>
      </w:pPr>
      <w:r>
        <w:separator/>
      </w:r>
    </w:p>
  </w:endnote>
  <w:endnote w:type="continuationSeparator" w:id="0">
    <w:p w:rsidR="00184A27" w:rsidRDefault="00184A27" w:rsidP="00B0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0917221"/>
      <w:docPartObj>
        <w:docPartGallery w:val="Page Numbers (Bottom of Page)"/>
        <w:docPartUnique/>
      </w:docPartObj>
    </w:sdtPr>
    <w:sdtEndPr>
      <w:rPr>
        <w:noProof/>
      </w:rPr>
    </w:sdtEndPr>
    <w:sdtContent>
      <w:p w:rsidR="00477087" w:rsidRDefault="00A00B02">
        <w:pPr>
          <w:pStyle w:val="Footer"/>
          <w:jc w:val="right"/>
        </w:pPr>
        <w:r>
          <w:fldChar w:fldCharType="begin"/>
        </w:r>
        <w:r>
          <w:instrText xml:space="preserve"> PAGE   \* MERGEFORMAT </w:instrText>
        </w:r>
        <w:r>
          <w:fldChar w:fldCharType="separate"/>
        </w:r>
        <w:r w:rsidR="00EF22E7">
          <w:rPr>
            <w:noProof/>
          </w:rPr>
          <w:t>2</w:t>
        </w:r>
        <w:r>
          <w:rPr>
            <w:noProof/>
          </w:rPr>
          <w:fldChar w:fldCharType="end"/>
        </w:r>
      </w:p>
    </w:sdtContent>
  </w:sdt>
  <w:p w:rsidR="00477087" w:rsidRDefault="00184A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84A27" w:rsidRDefault="00184A27" w:rsidP="00B03C73">
      <w:pPr>
        <w:spacing w:after="0" w:line="240" w:lineRule="auto"/>
      </w:pPr>
      <w:r>
        <w:separator/>
      </w:r>
    </w:p>
  </w:footnote>
  <w:footnote w:type="continuationSeparator" w:id="0">
    <w:p w:rsidR="00184A27" w:rsidRDefault="00184A27" w:rsidP="00B03C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324" w:rsidRPr="00C05746" w:rsidRDefault="00A00B02" w:rsidP="00EC3324">
    <w:pPr>
      <w:pStyle w:val="Header"/>
      <w:jc w:val="center"/>
      <w:rPr>
        <w:rFonts w:ascii="Arial" w:hAnsi="Arial" w:cs="Arial"/>
        <w:b/>
        <w:i/>
        <w:sz w:val="32"/>
        <w:szCs w:val="32"/>
      </w:rPr>
    </w:pPr>
    <w:r>
      <w:rPr>
        <w:rFonts w:ascii="Arial" w:hAnsi="Arial" w:cs="Arial"/>
        <w:b/>
        <w:i/>
        <w:sz w:val="32"/>
        <w:szCs w:val="32"/>
      </w:rPr>
      <w:t xml:space="preserve"> IVCA – </w:t>
    </w:r>
    <w:r w:rsidR="00B03C73">
      <w:rPr>
        <w:rFonts w:ascii="Arial" w:hAnsi="Arial" w:cs="Arial"/>
        <w:b/>
        <w:i/>
        <w:sz w:val="32"/>
        <w:szCs w:val="32"/>
      </w:rPr>
      <w:t>Joe Hoare</w:t>
    </w:r>
    <w:r>
      <w:rPr>
        <w:rFonts w:ascii="Arial" w:hAnsi="Arial" w:cs="Arial"/>
        <w:b/>
        <w:i/>
        <w:sz w:val="32"/>
        <w:szCs w:val="32"/>
      </w:rPr>
      <w:t xml:space="preserve"> Tour 2021</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3C73"/>
    <w:rsid w:val="00184A27"/>
    <w:rsid w:val="002D5E14"/>
    <w:rsid w:val="0044753E"/>
    <w:rsid w:val="004C696F"/>
    <w:rsid w:val="0059043D"/>
    <w:rsid w:val="005B38CB"/>
    <w:rsid w:val="007C7C5B"/>
    <w:rsid w:val="009F0E0B"/>
    <w:rsid w:val="00A00B02"/>
    <w:rsid w:val="00B03C73"/>
    <w:rsid w:val="00BC4575"/>
    <w:rsid w:val="00BC5FCC"/>
    <w:rsid w:val="00BF2C4D"/>
    <w:rsid w:val="00CB701B"/>
    <w:rsid w:val="00E024E0"/>
    <w:rsid w:val="00ED6AAC"/>
    <w:rsid w:val="00EF22E7"/>
    <w:rsid w:val="00F653BA"/>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B709F9"/>
  <w15:chartTrackingRefBased/>
  <w15:docId w15:val="{BA5E28DA-3077-41AB-BA96-F9CB55096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3C7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3C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3C73"/>
  </w:style>
  <w:style w:type="paragraph" w:styleId="Footer">
    <w:name w:val="footer"/>
    <w:basedOn w:val="Normal"/>
    <w:link w:val="FooterChar"/>
    <w:uiPriority w:val="99"/>
    <w:unhideWhenUsed/>
    <w:rsid w:val="00B03C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3C73"/>
  </w:style>
  <w:style w:type="paragraph" w:styleId="Caption">
    <w:name w:val="caption"/>
    <w:basedOn w:val="Normal"/>
    <w:next w:val="Normal"/>
    <w:uiPriority w:val="35"/>
    <w:unhideWhenUsed/>
    <w:qFormat/>
    <w:rsid w:val="004C696F"/>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Pages>
  <Words>251</Words>
  <Characters>1437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Dublin City Council</Company>
  <LinksUpToDate>false</LinksUpToDate>
  <CharactersWithSpaces>1685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Brendan Johnston</dc:creator>
  <cp:keywords/>
  <dc:description/>
  <cp:lastModifiedBy>Brendan Johnston</cp:lastModifiedBy>
  <cp:revision>15</cp:revision>
  <dcterms:created xsi:type="dcterms:W3CDTF">2021-10-19T09:22:00Z</dcterms:created>
  <dcterms:modified xsi:type="dcterms:W3CDTF">2021-10-19T09:57:00Z</dcterms:modified>
</cp:coreProperties>
</file>